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E0CAA" w14:textId="1158B5DE" w:rsidR="00B92327" w:rsidRPr="00B92327" w:rsidRDefault="00100446" w:rsidP="00B17797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 </w:t>
      </w:r>
      <w:r w:rsidR="00B92327" w:rsidRPr="00B92327">
        <w:rPr>
          <w:b/>
          <w:bCs/>
          <w:sz w:val="36"/>
          <w:szCs w:val="36"/>
        </w:rPr>
        <w:t>COMUNICAT DE PRESĂ</w:t>
      </w:r>
      <w:r w:rsidR="00B92327" w:rsidRPr="00B92327">
        <w:rPr>
          <w:rFonts w:cstheme="minorHAnsi"/>
          <w:b/>
          <w:bCs/>
          <w:sz w:val="28"/>
          <w:szCs w:val="28"/>
        </w:rPr>
        <w:t xml:space="preserve"> </w:t>
      </w:r>
    </w:p>
    <w:p w14:paraId="71480402" w14:textId="3281C7EE" w:rsidR="00B92327" w:rsidRPr="00B92327" w:rsidRDefault="00B92327" w:rsidP="00B17797">
      <w:pPr>
        <w:pStyle w:val="ListParagraph"/>
        <w:numPr>
          <w:ilvl w:val="0"/>
          <w:numId w:val="5"/>
        </w:numPr>
        <w:tabs>
          <w:tab w:val="left" w:pos="4230"/>
        </w:tabs>
        <w:spacing w:after="0"/>
        <w:ind w:left="0" w:firstLine="2520"/>
        <w:contextualSpacing w:val="0"/>
        <w:rPr>
          <w:rFonts w:eastAsia="Tahoma" w:cstheme="minorHAnsi"/>
          <w:b/>
          <w:iCs/>
          <w:color w:val="2F5496" w:themeColor="accent1" w:themeShade="BF"/>
          <w:sz w:val="36"/>
          <w:szCs w:val="36"/>
        </w:rPr>
      </w:pPr>
      <w:r w:rsidRPr="00B92327">
        <w:rPr>
          <w:rFonts w:eastAsia="Tahoma" w:cstheme="minorHAnsi"/>
          <w:b/>
          <w:iCs/>
          <w:color w:val="2F5496" w:themeColor="accent1" w:themeShade="BF"/>
          <w:sz w:val="36"/>
          <w:szCs w:val="36"/>
        </w:rPr>
        <w:t>Lansare proiect</w:t>
      </w:r>
      <w:r>
        <w:rPr>
          <w:rFonts w:eastAsia="Tahoma" w:cstheme="minorHAnsi"/>
          <w:b/>
          <w:iCs/>
          <w:color w:val="2F5496" w:themeColor="accent1" w:themeShade="BF"/>
          <w:sz w:val="36"/>
          <w:szCs w:val="36"/>
        </w:rPr>
        <w:t xml:space="preserve"> -</w:t>
      </w:r>
    </w:p>
    <w:p w14:paraId="521839E2" w14:textId="23FEEC23" w:rsidR="00C467EE" w:rsidRPr="00776A41" w:rsidRDefault="00C467EE" w:rsidP="00B17797">
      <w:pPr>
        <w:spacing w:after="0"/>
        <w:jc w:val="center"/>
        <w:rPr>
          <w:rFonts w:eastAsia="Tahoma" w:cstheme="minorHAnsi"/>
          <w:bCs/>
          <w:i/>
          <w:color w:val="2F5496" w:themeColor="accent1" w:themeShade="BF"/>
          <w:sz w:val="28"/>
          <w:szCs w:val="28"/>
        </w:rPr>
      </w:pPr>
      <w:r w:rsidRPr="00776A41">
        <w:rPr>
          <w:rFonts w:eastAsia="Tahoma" w:cstheme="minorHAnsi"/>
          <w:b/>
          <w:iCs/>
          <w:color w:val="2F5496" w:themeColor="accent1" w:themeShade="BF"/>
          <w:sz w:val="28"/>
          <w:szCs w:val="28"/>
        </w:rPr>
        <w:t>„</w:t>
      </w:r>
      <w:bookmarkStart w:id="0" w:name="_Hlk188430004"/>
      <w:r w:rsidRPr="00776A41">
        <w:rPr>
          <w:rFonts w:eastAsia="Tahoma" w:cstheme="minorHAnsi"/>
          <w:b/>
          <w:iCs/>
          <w:color w:val="2F5496" w:themeColor="accent1" w:themeShade="BF"/>
          <w:sz w:val="28"/>
          <w:szCs w:val="28"/>
        </w:rPr>
        <w:t xml:space="preserve">Îmbunătățirea capacităților DGPI pentru consolidarea cooperării cu </w:t>
      </w:r>
      <w:r w:rsidR="00480380" w:rsidRPr="00776A41">
        <w:rPr>
          <w:rFonts w:eastAsia="Tahoma" w:cstheme="minorHAnsi"/>
          <w:b/>
          <w:iCs/>
          <w:color w:val="2F5496" w:themeColor="accent1" w:themeShade="BF"/>
          <w:sz w:val="28"/>
          <w:szCs w:val="28"/>
        </w:rPr>
        <w:t>o</w:t>
      </w:r>
      <w:r w:rsidRPr="00776A41">
        <w:rPr>
          <w:rFonts w:eastAsia="Tahoma" w:cstheme="minorHAnsi"/>
          <w:b/>
          <w:iCs/>
          <w:color w:val="2F5496" w:themeColor="accent1" w:themeShade="BF"/>
          <w:sz w:val="28"/>
          <w:szCs w:val="28"/>
        </w:rPr>
        <w:t>rganele specializate ale statului care realizează activitatea judiciară (SUPORT)”</w:t>
      </w:r>
      <w:r w:rsidR="00480380" w:rsidRPr="00776A41">
        <w:rPr>
          <w:rFonts w:eastAsia="Tahoma" w:cstheme="minorHAnsi"/>
          <w:b/>
          <w:iCs/>
          <w:color w:val="2F5496" w:themeColor="accent1" w:themeShade="BF"/>
          <w:sz w:val="28"/>
          <w:szCs w:val="28"/>
        </w:rPr>
        <w:t xml:space="preserve">, </w:t>
      </w:r>
      <w:r w:rsidRPr="00776A41">
        <w:rPr>
          <w:rFonts w:eastAsia="Tahoma" w:cstheme="minorHAnsi"/>
          <w:bCs/>
          <w:i/>
          <w:color w:val="2F5496" w:themeColor="accent1" w:themeShade="BF"/>
          <w:sz w:val="28"/>
          <w:szCs w:val="28"/>
        </w:rPr>
        <w:t xml:space="preserve">cod proiect </w:t>
      </w:r>
      <w:r w:rsidR="00480380" w:rsidRPr="00776A41">
        <w:rPr>
          <w:rFonts w:eastAsia="Tahoma" w:cstheme="minorHAnsi"/>
          <w:bCs/>
          <w:i/>
          <w:color w:val="2F5496" w:themeColor="accent1" w:themeShade="BF"/>
          <w:sz w:val="28"/>
          <w:szCs w:val="28"/>
        </w:rPr>
        <w:t>I</w:t>
      </w:r>
      <w:r w:rsidRPr="00776A41">
        <w:rPr>
          <w:rFonts w:eastAsia="Tahoma" w:cstheme="minorHAnsi"/>
          <w:bCs/>
          <w:i/>
          <w:color w:val="2F5496" w:themeColor="accent1" w:themeShade="BF"/>
          <w:sz w:val="28"/>
          <w:szCs w:val="28"/>
        </w:rPr>
        <w:t>S335A_03</w:t>
      </w:r>
      <w:bookmarkEnd w:id="0"/>
      <w:r w:rsidRPr="00776A41">
        <w:rPr>
          <w:rFonts w:eastAsia="Tahoma" w:cstheme="minorHAnsi"/>
          <w:bCs/>
          <w:i/>
          <w:color w:val="2F5496" w:themeColor="accent1" w:themeShade="BF"/>
          <w:sz w:val="28"/>
          <w:szCs w:val="28"/>
        </w:rPr>
        <w:t>, finanțat prin Programul național 2021-2027 Securitate Internă.</w:t>
      </w:r>
    </w:p>
    <w:p w14:paraId="14AEC279" w14:textId="3558C083" w:rsidR="003B0EDC" w:rsidRPr="00DD115F" w:rsidRDefault="003B0EDC" w:rsidP="00480380">
      <w:pPr>
        <w:pStyle w:val="NoSpacing"/>
        <w:jc w:val="both"/>
        <w:rPr>
          <w:b/>
          <w:bCs/>
          <w:sz w:val="16"/>
          <w:szCs w:val="16"/>
        </w:rPr>
      </w:pPr>
    </w:p>
    <w:p w14:paraId="5EA6F2B9" w14:textId="3449F7A8" w:rsidR="00FC42A1" w:rsidRPr="00776A41" w:rsidRDefault="00FC42A1" w:rsidP="00480380">
      <w:pPr>
        <w:pStyle w:val="NoSpacing"/>
        <w:jc w:val="both"/>
        <w:rPr>
          <w:b/>
          <w:bCs/>
          <w:sz w:val="25"/>
          <w:szCs w:val="25"/>
        </w:rPr>
      </w:pPr>
      <w:r w:rsidRPr="00776A41">
        <w:rPr>
          <w:b/>
          <w:bCs/>
          <w:sz w:val="25"/>
          <w:szCs w:val="25"/>
        </w:rPr>
        <w:t>TITLU PROIECT</w:t>
      </w:r>
      <w:r w:rsidR="006F6725" w:rsidRPr="00776A41">
        <w:rPr>
          <w:b/>
          <w:bCs/>
          <w:sz w:val="25"/>
          <w:szCs w:val="25"/>
        </w:rPr>
        <w:t>:</w:t>
      </w:r>
    </w:p>
    <w:p w14:paraId="17BC27E1" w14:textId="3E9402A5" w:rsidR="00C467EE" w:rsidRPr="00776A41" w:rsidRDefault="00C467EE" w:rsidP="00480380">
      <w:pPr>
        <w:pStyle w:val="NoSpacing"/>
        <w:jc w:val="both"/>
        <w:rPr>
          <w:sz w:val="25"/>
          <w:szCs w:val="25"/>
        </w:rPr>
      </w:pPr>
      <w:r w:rsidRPr="00776A41">
        <w:rPr>
          <w:sz w:val="25"/>
          <w:szCs w:val="25"/>
        </w:rPr>
        <w:t xml:space="preserve">Îmbunătățirea capacităților DGPI pentru consolidarea cooperării cu organele specializate ale statului care realizează activitatea judiciară (SUPORT)”, cod proiect </w:t>
      </w:r>
      <w:r w:rsidR="00480380" w:rsidRPr="00776A41">
        <w:rPr>
          <w:sz w:val="25"/>
          <w:szCs w:val="25"/>
        </w:rPr>
        <w:t>I</w:t>
      </w:r>
      <w:r w:rsidRPr="00776A41">
        <w:rPr>
          <w:sz w:val="25"/>
          <w:szCs w:val="25"/>
        </w:rPr>
        <w:t>S335A_03</w:t>
      </w:r>
      <w:r w:rsidR="00174B14" w:rsidRPr="00776A41">
        <w:rPr>
          <w:sz w:val="25"/>
          <w:szCs w:val="25"/>
        </w:rPr>
        <w:t>.</w:t>
      </w:r>
    </w:p>
    <w:p w14:paraId="6E06BC25" w14:textId="4F36422A" w:rsidR="00174B14" w:rsidRPr="00776A41" w:rsidRDefault="00174B14" w:rsidP="00480380">
      <w:pPr>
        <w:pStyle w:val="NoSpacing"/>
        <w:jc w:val="both"/>
        <w:rPr>
          <w:b/>
          <w:bCs/>
          <w:sz w:val="25"/>
          <w:szCs w:val="25"/>
        </w:rPr>
      </w:pPr>
      <w:r w:rsidRPr="00776A41">
        <w:rPr>
          <w:b/>
          <w:bCs/>
          <w:sz w:val="25"/>
          <w:szCs w:val="25"/>
        </w:rPr>
        <w:t xml:space="preserve">FINANȚARE: </w:t>
      </w:r>
      <w:r w:rsidRPr="00776A41">
        <w:rPr>
          <w:sz w:val="25"/>
          <w:szCs w:val="25"/>
        </w:rPr>
        <w:t>Programul național 2021-2027 Securitate Internă.</w:t>
      </w:r>
    </w:p>
    <w:p w14:paraId="1F987A42" w14:textId="6CF30D8B" w:rsidR="00EE4FBF" w:rsidRPr="00776A41" w:rsidRDefault="00FC42A1" w:rsidP="00480380">
      <w:pPr>
        <w:pStyle w:val="NoSpacing"/>
        <w:jc w:val="both"/>
        <w:rPr>
          <w:sz w:val="25"/>
          <w:szCs w:val="25"/>
        </w:rPr>
      </w:pPr>
      <w:r w:rsidRPr="00776A41">
        <w:rPr>
          <w:b/>
          <w:bCs/>
          <w:sz w:val="25"/>
          <w:szCs w:val="25"/>
        </w:rPr>
        <w:t>NUME BENEFICIAR:</w:t>
      </w:r>
      <w:r w:rsidRPr="00776A41">
        <w:rPr>
          <w:sz w:val="25"/>
          <w:szCs w:val="25"/>
        </w:rPr>
        <w:t xml:space="preserve"> </w:t>
      </w:r>
      <w:r w:rsidR="00EE4FBF" w:rsidRPr="00776A41">
        <w:rPr>
          <w:sz w:val="25"/>
          <w:szCs w:val="25"/>
        </w:rPr>
        <w:t>Ministerul Afacerilor Interne - Direcția Generală de Protecție Internă</w:t>
      </w:r>
      <w:r w:rsidR="0092369C" w:rsidRPr="00776A41">
        <w:rPr>
          <w:sz w:val="25"/>
          <w:szCs w:val="25"/>
        </w:rPr>
        <w:t>.</w:t>
      </w:r>
      <w:r w:rsidR="00EE4FBF" w:rsidRPr="00776A41">
        <w:rPr>
          <w:sz w:val="25"/>
          <w:szCs w:val="25"/>
        </w:rPr>
        <w:t xml:space="preserve"> </w:t>
      </w:r>
    </w:p>
    <w:p w14:paraId="0FBDEC6D" w14:textId="07E47466" w:rsidR="00174B14" w:rsidRPr="00776A41" w:rsidRDefault="00174B14" w:rsidP="00480380">
      <w:pPr>
        <w:pStyle w:val="NoSpacing"/>
        <w:jc w:val="both"/>
        <w:rPr>
          <w:sz w:val="25"/>
          <w:szCs w:val="25"/>
        </w:rPr>
      </w:pPr>
      <w:r w:rsidRPr="00776A41">
        <w:rPr>
          <w:b/>
          <w:bCs/>
          <w:sz w:val="25"/>
          <w:szCs w:val="25"/>
        </w:rPr>
        <w:t>PERIOADĂ IMPLEMEN</w:t>
      </w:r>
      <w:r w:rsidR="00E80FE0" w:rsidRPr="00776A41">
        <w:rPr>
          <w:b/>
          <w:bCs/>
          <w:sz w:val="25"/>
          <w:szCs w:val="25"/>
        </w:rPr>
        <w:t>T</w:t>
      </w:r>
      <w:r w:rsidRPr="00776A41">
        <w:rPr>
          <w:b/>
          <w:bCs/>
          <w:sz w:val="25"/>
          <w:szCs w:val="25"/>
        </w:rPr>
        <w:t xml:space="preserve">ARE: </w:t>
      </w:r>
      <w:r w:rsidR="00C5681F">
        <w:rPr>
          <w:sz w:val="25"/>
          <w:szCs w:val="25"/>
        </w:rPr>
        <w:t>ianuarie 2025 – iunie</w:t>
      </w:r>
      <w:r w:rsidRPr="00776A41">
        <w:rPr>
          <w:sz w:val="25"/>
          <w:szCs w:val="25"/>
        </w:rPr>
        <w:t xml:space="preserve"> 2026</w:t>
      </w:r>
      <w:r w:rsidR="0092369C" w:rsidRPr="00776A41">
        <w:rPr>
          <w:sz w:val="25"/>
          <w:szCs w:val="25"/>
        </w:rPr>
        <w:t>.</w:t>
      </w:r>
    </w:p>
    <w:p w14:paraId="128F045E" w14:textId="77777777" w:rsidR="00DD115F" w:rsidRPr="00776A41" w:rsidRDefault="00DD115F" w:rsidP="00DD115F">
      <w:pPr>
        <w:pStyle w:val="NoSpacing"/>
        <w:jc w:val="both"/>
        <w:rPr>
          <w:sz w:val="25"/>
          <w:szCs w:val="25"/>
        </w:rPr>
      </w:pPr>
      <w:r w:rsidRPr="00776A41">
        <w:rPr>
          <w:b/>
          <w:bCs/>
          <w:sz w:val="25"/>
          <w:szCs w:val="25"/>
        </w:rPr>
        <w:t>BUGET TOTAL PROIECT</w:t>
      </w:r>
      <w:r w:rsidRPr="00776A41">
        <w:rPr>
          <w:sz w:val="25"/>
          <w:szCs w:val="25"/>
        </w:rPr>
        <w:t xml:space="preserve">: 8.097.867,00 lei. </w:t>
      </w:r>
    </w:p>
    <w:p w14:paraId="13A73F93" w14:textId="77777777" w:rsidR="00DD115F" w:rsidRPr="00776A41" w:rsidRDefault="00DD115F" w:rsidP="00DD115F">
      <w:pPr>
        <w:pStyle w:val="NoSpacing"/>
        <w:ind w:firstLine="360"/>
        <w:jc w:val="both"/>
        <w:rPr>
          <w:sz w:val="25"/>
          <w:szCs w:val="25"/>
        </w:rPr>
      </w:pPr>
      <w:r w:rsidRPr="00776A41">
        <w:rPr>
          <w:sz w:val="25"/>
          <w:szCs w:val="25"/>
        </w:rPr>
        <w:t>-</w:t>
      </w:r>
      <w:r w:rsidRPr="00776A41">
        <w:rPr>
          <w:sz w:val="25"/>
          <w:szCs w:val="25"/>
        </w:rPr>
        <w:tab/>
        <w:t>Finanțare europeană nerambursabilă: 6.073.400,25 lei;</w:t>
      </w:r>
    </w:p>
    <w:p w14:paraId="404F4D42" w14:textId="123EB170" w:rsidR="00DD115F" w:rsidRPr="00776A41" w:rsidRDefault="00DD115F" w:rsidP="00DD115F">
      <w:pPr>
        <w:pStyle w:val="NoSpacing"/>
        <w:ind w:firstLine="360"/>
        <w:jc w:val="both"/>
        <w:rPr>
          <w:sz w:val="25"/>
          <w:szCs w:val="25"/>
        </w:rPr>
      </w:pPr>
      <w:r w:rsidRPr="00776A41">
        <w:rPr>
          <w:sz w:val="25"/>
          <w:szCs w:val="25"/>
        </w:rPr>
        <w:t>-</w:t>
      </w:r>
      <w:r w:rsidRPr="00776A41">
        <w:rPr>
          <w:sz w:val="25"/>
          <w:szCs w:val="25"/>
        </w:rPr>
        <w:tab/>
        <w:t>Cofinanțare națională: 2.024.466,75 lei.</w:t>
      </w:r>
    </w:p>
    <w:p w14:paraId="492C2315" w14:textId="77777777" w:rsidR="00B02820" w:rsidRPr="00776A41" w:rsidRDefault="00B02820" w:rsidP="006F6725">
      <w:pPr>
        <w:spacing w:after="0" w:line="240" w:lineRule="auto"/>
        <w:jc w:val="both"/>
        <w:rPr>
          <w:sz w:val="25"/>
          <w:szCs w:val="25"/>
        </w:rPr>
      </w:pPr>
    </w:p>
    <w:p w14:paraId="5376FBDC" w14:textId="239F4CFD" w:rsidR="00DC723E" w:rsidRPr="00776A41" w:rsidRDefault="00DC723E" w:rsidP="00DC723E">
      <w:pPr>
        <w:pStyle w:val="NoSpacing"/>
        <w:jc w:val="both"/>
        <w:rPr>
          <w:b/>
          <w:bCs/>
          <w:sz w:val="25"/>
          <w:szCs w:val="25"/>
        </w:rPr>
      </w:pPr>
      <w:r w:rsidRPr="00776A41">
        <w:rPr>
          <w:b/>
          <w:bCs/>
          <w:sz w:val="25"/>
          <w:szCs w:val="25"/>
        </w:rPr>
        <w:t>OBIECTIVELE PROIECTULUI:</w:t>
      </w:r>
    </w:p>
    <w:p w14:paraId="16A914FF" w14:textId="74945E60" w:rsidR="00DC723E" w:rsidRPr="00776A41" w:rsidRDefault="00DC723E" w:rsidP="00DC723E">
      <w:pPr>
        <w:pStyle w:val="NoSpacing"/>
        <w:jc w:val="both"/>
        <w:rPr>
          <w:rFonts w:ascii="Calibri" w:hAnsi="Calibri" w:cs="Calibri"/>
          <w:iCs/>
          <w:sz w:val="25"/>
          <w:szCs w:val="25"/>
        </w:rPr>
      </w:pPr>
      <w:r w:rsidRPr="00776A41">
        <w:rPr>
          <w:b/>
          <w:bCs/>
          <w:sz w:val="25"/>
          <w:szCs w:val="25"/>
        </w:rPr>
        <w:t>Obiectiv general</w:t>
      </w:r>
      <w:r w:rsidRPr="00776A41">
        <w:rPr>
          <w:sz w:val="25"/>
          <w:szCs w:val="25"/>
        </w:rPr>
        <w:t xml:space="preserve">: </w:t>
      </w:r>
      <w:r w:rsidRPr="00776A41">
        <w:rPr>
          <w:rFonts w:ascii="Calibri" w:hAnsi="Calibri" w:cs="Calibri"/>
          <w:iCs/>
          <w:sz w:val="25"/>
          <w:szCs w:val="25"/>
        </w:rPr>
        <w:t xml:space="preserve">consolidarea cooperării cu organele judiciare din România și dezvoltarea </w:t>
      </w:r>
      <w:r w:rsidR="005A3300" w:rsidRPr="00776A41">
        <w:rPr>
          <w:rFonts w:ascii="Calibri" w:hAnsi="Calibri" w:cs="Calibri"/>
          <w:iCs/>
          <w:sz w:val="25"/>
          <w:szCs w:val="25"/>
        </w:rPr>
        <w:t>capacitățil</w:t>
      </w:r>
      <w:r w:rsidR="00C20062">
        <w:rPr>
          <w:rFonts w:ascii="Calibri" w:hAnsi="Calibri" w:cs="Calibri"/>
          <w:iCs/>
          <w:sz w:val="25"/>
          <w:szCs w:val="25"/>
        </w:rPr>
        <w:t>or</w:t>
      </w:r>
      <w:bookmarkStart w:id="1" w:name="_GoBack"/>
      <w:bookmarkEnd w:id="1"/>
      <w:r w:rsidRPr="00776A41">
        <w:rPr>
          <w:rFonts w:ascii="Calibri" w:hAnsi="Calibri" w:cs="Calibri"/>
          <w:iCs/>
          <w:sz w:val="25"/>
          <w:szCs w:val="25"/>
        </w:rPr>
        <w:t xml:space="preserve"> DGPI de punere în aplicare a mandatelor de securitate națională, în vederea combaterii criminalității și a corupției.</w:t>
      </w:r>
    </w:p>
    <w:p w14:paraId="6F972797" w14:textId="77777777" w:rsidR="00DC723E" w:rsidRPr="00776A41" w:rsidRDefault="00DC723E" w:rsidP="00DC723E">
      <w:pPr>
        <w:pStyle w:val="NoSpacing"/>
        <w:jc w:val="both"/>
        <w:rPr>
          <w:rFonts w:ascii="Calibri" w:hAnsi="Calibri" w:cs="Calibri"/>
          <w:iCs/>
          <w:sz w:val="25"/>
          <w:szCs w:val="25"/>
        </w:rPr>
      </w:pPr>
      <w:r w:rsidRPr="00776A41">
        <w:rPr>
          <w:b/>
          <w:bCs/>
          <w:sz w:val="25"/>
          <w:szCs w:val="25"/>
        </w:rPr>
        <w:t>Obiectiv specific</w:t>
      </w:r>
      <w:r w:rsidRPr="00776A41">
        <w:rPr>
          <w:sz w:val="25"/>
          <w:szCs w:val="25"/>
        </w:rPr>
        <w:t xml:space="preserve">: </w:t>
      </w:r>
      <w:r w:rsidRPr="00776A41">
        <w:rPr>
          <w:rFonts w:ascii="Calibri" w:hAnsi="Calibri" w:cs="Calibri"/>
          <w:iCs/>
          <w:sz w:val="25"/>
          <w:szCs w:val="25"/>
        </w:rPr>
        <w:t>îmbunătățirea semnificativă a capacității operative a DGPI în ceea ce privește obținerea, prelucrarea și diseminarea de produse informaționale de înaltă calitate, necesare pentru susținerea activității organelor judiciare.</w:t>
      </w:r>
    </w:p>
    <w:p w14:paraId="0D1EF83F" w14:textId="77777777" w:rsidR="00CE2BD5" w:rsidRPr="00CF230E" w:rsidRDefault="00CE2BD5" w:rsidP="00DC723E">
      <w:pPr>
        <w:pStyle w:val="NoSpacing"/>
        <w:jc w:val="both"/>
        <w:rPr>
          <w:rFonts w:ascii="Calibri" w:hAnsi="Calibri" w:cs="Calibri"/>
          <w:iCs/>
          <w:sz w:val="18"/>
          <w:szCs w:val="18"/>
        </w:rPr>
      </w:pPr>
    </w:p>
    <w:p w14:paraId="084106D6" w14:textId="0B7C0DEC" w:rsidR="00805ECE" w:rsidRPr="00776A41" w:rsidRDefault="00776A41" w:rsidP="00174B14">
      <w:pPr>
        <w:pStyle w:val="NoSpacing"/>
        <w:jc w:val="both"/>
        <w:rPr>
          <w:rFonts w:ascii="Calibri" w:hAnsi="Calibri" w:cs="Calibri"/>
          <w:bCs/>
          <w:color w:val="000000" w:themeColor="text1"/>
          <w:sz w:val="25"/>
          <w:szCs w:val="25"/>
        </w:rPr>
      </w:pPr>
      <w:r w:rsidRPr="00776A41">
        <w:rPr>
          <w:noProof/>
          <w:sz w:val="25"/>
          <w:szCs w:val="25"/>
          <w:lang w:val="en-US"/>
        </w:rPr>
        <w:drawing>
          <wp:anchor distT="0" distB="0" distL="114300" distR="114300" simplePos="0" relativeHeight="251658240" behindDoc="0" locked="0" layoutInCell="1" allowOverlap="1" wp14:anchorId="413AEB52" wp14:editId="0AA4F65F">
            <wp:simplePos x="0" y="0"/>
            <wp:positionH relativeFrom="column">
              <wp:posOffset>2781300</wp:posOffset>
            </wp:positionH>
            <wp:positionV relativeFrom="paragraph">
              <wp:posOffset>82550</wp:posOffset>
            </wp:positionV>
            <wp:extent cx="3667125" cy="2100580"/>
            <wp:effectExtent l="19050" t="19050" r="28575" b="13970"/>
            <wp:wrapSquare wrapText="bothSides"/>
            <wp:docPr id="1892393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0058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25" w:rsidRPr="00776A41">
        <w:rPr>
          <w:rFonts w:ascii="Calibri" w:hAnsi="Calibri" w:cs="Calibri"/>
          <w:bCs/>
          <w:sz w:val="25"/>
          <w:szCs w:val="25"/>
        </w:rPr>
        <w:t>Implementarea proiectului determină</w:t>
      </w:r>
      <w:r w:rsidR="007E0162" w:rsidRPr="00776A41">
        <w:rPr>
          <w:rFonts w:ascii="Calibri" w:hAnsi="Calibri" w:cs="Calibri"/>
          <w:bCs/>
          <w:sz w:val="25"/>
          <w:szCs w:val="25"/>
        </w:rPr>
        <w:t>:</w:t>
      </w:r>
      <w:r w:rsidR="006F6725" w:rsidRPr="00776A41">
        <w:rPr>
          <w:rFonts w:ascii="Calibri" w:hAnsi="Calibri" w:cs="Calibri"/>
          <w:bCs/>
          <w:sz w:val="25"/>
          <w:szCs w:val="25"/>
        </w:rPr>
        <w:t xml:space="preserve"> </w:t>
      </w:r>
      <w:r w:rsidR="007E0162" w:rsidRPr="00776A41">
        <w:rPr>
          <w:rFonts w:ascii="Calibri" w:hAnsi="Calibri" w:cs="Calibri"/>
          <w:bCs/>
          <w:sz w:val="25"/>
          <w:szCs w:val="25"/>
        </w:rPr>
        <w:t xml:space="preserve">(1) </w:t>
      </w:r>
      <w:r w:rsidR="006F6725" w:rsidRPr="00776A41">
        <w:rPr>
          <w:rFonts w:ascii="Calibri" w:hAnsi="Calibri" w:cs="Calibri"/>
          <w:bCs/>
          <w:sz w:val="25"/>
          <w:szCs w:val="25"/>
        </w:rPr>
        <w:t>creșterea capacității administrative în domeniul</w:t>
      </w:r>
      <w:r w:rsidR="00174B14" w:rsidRPr="00776A41">
        <w:rPr>
          <w:rFonts w:ascii="Calibri" w:hAnsi="Calibri" w:cs="Calibri"/>
          <w:bCs/>
          <w:sz w:val="25"/>
          <w:szCs w:val="25"/>
        </w:rPr>
        <w:t xml:space="preserve"> </w:t>
      </w:r>
      <w:r w:rsidR="006F6725" w:rsidRPr="00776A41">
        <w:rPr>
          <w:rFonts w:ascii="Calibri" w:hAnsi="Calibri" w:cs="Calibri"/>
          <w:bCs/>
          <w:sz w:val="25"/>
          <w:szCs w:val="25"/>
        </w:rPr>
        <w:t>prevenirii si combaterii criminalității și a corupției în rândul cadrelor MAI, îmbunătățind și</w:t>
      </w:r>
      <w:r w:rsidR="00174B14" w:rsidRPr="00776A41">
        <w:rPr>
          <w:rFonts w:ascii="Calibri" w:hAnsi="Calibri" w:cs="Calibri"/>
          <w:bCs/>
          <w:sz w:val="25"/>
          <w:szCs w:val="25"/>
        </w:rPr>
        <w:t xml:space="preserve"> </w:t>
      </w:r>
      <w:r w:rsidR="006F6725" w:rsidRPr="00776A41">
        <w:rPr>
          <w:rFonts w:ascii="Calibri" w:hAnsi="Calibri" w:cs="Calibri"/>
          <w:bCs/>
          <w:sz w:val="25"/>
          <w:szCs w:val="25"/>
        </w:rPr>
        <w:t xml:space="preserve">modernizând pregătirea profesională specifică a personalului și </w:t>
      </w:r>
      <w:r w:rsidR="007E0162" w:rsidRPr="00776A41">
        <w:rPr>
          <w:rFonts w:ascii="Calibri" w:hAnsi="Calibri" w:cs="Calibri"/>
          <w:bCs/>
          <w:sz w:val="25"/>
          <w:szCs w:val="25"/>
        </w:rPr>
        <w:t xml:space="preserve">(2) </w:t>
      </w:r>
      <w:r w:rsidR="006F6725" w:rsidRPr="00776A41">
        <w:rPr>
          <w:rFonts w:ascii="Calibri" w:hAnsi="Calibri" w:cs="Calibri"/>
          <w:bCs/>
          <w:sz w:val="25"/>
          <w:szCs w:val="25"/>
        </w:rPr>
        <w:t>creșterea gradului de</w:t>
      </w:r>
      <w:r w:rsidR="00174B14" w:rsidRPr="00776A41">
        <w:rPr>
          <w:rFonts w:ascii="Calibri" w:hAnsi="Calibri" w:cs="Calibri"/>
          <w:bCs/>
          <w:sz w:val="25"/>
          <w:szCs w:val="25"/>
        </w:rPr>
        <w:t xml:space="preserve"> </w:t>
      </w:r>
      <w:r w:rsidR="006F6725" w:rsidRPr="00776A41">
        <w:rPr>
          <w:rFonts w:ascii="Calibri" w:hAnsi="Calibri" w:cs="Calibri"/>
          <w:bCs/>
          <w:sz w:val="25"/>
          <w:szCs w:val="25"/>
        </w:rPr>
        <w:t>tehnologizare în procesul de culegere, procesare și monitorizare a datelor operative</w:t>
      </w:r>
      <w:r w:rsidR="00CE2BD5" w:rsidRPr="00776A41">
        <w:rPr>
          <w:rFonts w:ascii="Calibri" w:hAnsi="Calibri" w:cs="Calibri"/>
          <w:bCs/>
          <w:sz w:val="25"/>
          <w:szCs w:val="25"/>
        </w:rPr>
        <w:t xml:space="preserve">, </w:t>
      </w:r>
      <w:r w:rsidR="00193437" w:rsidRPr="00776A41">
        <w:rPr>
          <w:rFonts w:ascii="Calibri" w:hAnsi="Calibri" w:cs="Calibri"/>
          <w:bCs/>
          <w:color w:val="000000" w:themeColor="text1"/>
          <w:sz w:val="25"/>
          <w:szCs w:val="25"/>
        </w:rPr>
        <w:t>prin dotarea DGPI cu un mijloc tehnic electronic, ce  va fi utilizat în activitățile operative</w:t>
      </w:r>
      <w:r w:rsidR="00174B14" w:rsidRPr="00776A41">
        <w:rPr>
          <w:rFonts w:ascii="Calibri" w:hAnsi="Calibri" w:cs="Calibri"/>
          <w:bCs/>
          <w:color w:val="000000" w:themeColor="text1"/>
          <w:sz w:val="25"/>
          <w:szCs w:val="25"/>
        </w:rPr>
        <w:t>.</w:t>
      </w:r>
    </w:p>
    <w:p w14:paraId="1AB46FD8" w14:textId="77777777" w:rsidR="00CF230E" w:rsidRPr="00CF230E" w:rsidRDefault="00CF230E" w:rsidP="00B17797">
      <w:pPr>
        <w:pStyle w:val="NoSpacing"/>
        <w:jc w:val="both"/>
        <w:rPr>
          <w:rFonts w:ascii="Calibri" w:hAnsi="Calibri" w:cs="Calibri"/>
          <w:iCs/>
          <w:noProof/>
          <w:sz w:val="10"/>
          <w:szCs w:val="10"/>
        </w:rPr>
      </w:pPr>
    </w:p>
    <w:p w14:paraId="76170B2D" w14:textId="70F24E58" w:rsidR="00B17797" w:rsidRPr="00B17797" w:rsidRDefault="00174B14" w:rsidP="00B17797">
      <w:pPr>
        <w:pStyle w:val="NoSpacing"/>
        <w:jc w:val="both"/>
        <w:rPr>
          <w:rFonts w:ascii="Calibri" w:hAnsi="Calibri" w:cs="Calibri"/>
          <w:iCs/>
          <w:noProof/>
          <w:sz w:val="25"/>
          <w:szCs w:val="25"/>
        </w:rPr>
      </w:pPr>
      <w:r w:rsidRPr="00776A41">
        <w:rPr>
          <w:rFonts w:ascii="Calibri" w:hAnsi="Calibri" w:cs="Calibri"/>
          <w:iCs/>
          <w:noProof/>
          <w:sz w:val="25"/>
          <w:szCs w:val="25"/>
        </w:rPr>
        <w:t xml:space="preserve">Grupul țintă al proiectului este format din 196 de cadre </w:t>
      </w:r>
      <w:r w:rsidR="0092369C" w:rsidRPr="00776A41">
        <w:rPr>
          <w:rFonts w:ascii="Calibri" w:hAnsi="Calibri" w:cs="Calibri"/>
          <w:iCs/>
          <w:noProof/>
          <w:sz w:val="25"/>
          <w:szCs w:val="25"/>
        </w:rPr>
        <w:t xml:space="preserve">unice ale </w:t>
      </w:r>
      <w:r w:rsidRPr="00776A41">
        <w:rPr>
          <w:rFonts w:ascii="Calibri" w:hAnsi="Calibri" w:cs="Calibri"/>
          <w:iCs/>
          <w:noProof/>
          <w:sz w:val="25"/>
          <w:szCs w:val="25"/>
        </w:rPr>
        <w:t>DGPI</w:t>
      </w:r>
      <w:r w:rsidR="0092369C" w:rsidRPr="00776A41">
        <w:rPr>
          <w:rFonts w:ascii="Calibri" w:hAnsi="Calibri" w:cs="Calibri"/>
          <w:iCs/>
          <w:noProof/>
          <w:sz w:val="25"/>
          <w:szCs w:val="25"/>
        </w:rPr>
        <w:t>,</w:t>
      </w:r>
      <w:r w:rsidRPr="00776A41">
        <w:rPr>
          <w:rFonts w:ascii="Calibri" w:hAnsi="Calibri" w:cs="Calibri"/>
          <w:iCs/>
          <w:noProof/>
          <w:sz w:val="25"/>
          <w:szCs w:val="25"/>
        </w:rPr>
        <w:t xml:space="preserve"> care vor </w:t>
      </w:r>
      <w:r w:rsidR="0092369C" w:rsidRPr="00776A41">
        <w:rPr>
          <w:rFonts w:ascii="Calibri" w:hAnsi="Calibri" w:cs="Calibri"/>
          <w:iCs/>
          <w:noProof/>
          <w:sz w:val="25"/>
          <w:szCs w:val="25"/>
        </w:rPr>
        <w:t>participa la 4</w:t>
      </w:r>
      <w:r w:rsidRPr="00776A41">
        <w:rPr>
          <w:rFonts w:ascii="Calibri" w:hAnsi="Calibri" w:cs="Calibri"/>
          <w:iCs/>
          <w:noProof/>
          <w:sz w:val="25"/>
          <w:szCs w:val="25"/>
        </w:rPr>
        <w:t xml:space="preserve"> programe de instruire în vederea implementării unor concepte si tehnici moderne în munca operativă.</w:t>
      </w:r>
    </w:p>
    <w:p w14:paraId="1F108DDF" w14:textId="77777777" w:rsidR="00CF230E" w:rsidRPr="00CF230E" w:rsidRDefault="00CF230E" w:rsidP="00776A4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10"/>
          <w:szCs w:val="10"/>
        </w:rPr>
      </w:pPr>
    </w:p>
    <w:p w14:paraId="0C01E771" w14:textId="4299BDBB" w:rsidR="005F3823" w:rsidRPr="00776A41" w:rsidRDefault="009369A8" w:rsidP="00776A4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5"/>
          <w:szCs w:val="25"/>
        </w:rPr>
      </w:pPr>
      <w:r w:rsidRPr="00776A41">
        <w:rPr>
          <w:rFonts w:cstheme="minorHAnsi"/>
          <w:color w:val="000000" w:themeColor="text1"/>
          <w:sz w:val="25"/>
          <w:szCs w:val="25"/>
        </w:rPr>
        <w:t xml:space="preserve">Finanțarea nerambursabilă </w:t>
      </w:r>
      <w:r w:rsidR="003C24A5" w:rsidRPr="00776A41">
        <w:rPr>
          <w:rFonts w:cstheme="minorHAnsi"/>
          <w:color w:val="000000" w:themeColor="text1"/>
          <w:sz w:val="25"/>
          <w:szCs w:val="25"/>
        </w:rPr>
        <w:t xml:space="preserve">este 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asigurată din Programul </w:t>
      </w:r>
      <w:r w:rsidR="0092369C" w:rsidRPr="00776A41">
        <w:rPr>
          <w:rFonts w:cstheme="minorHAnsi"/>
          <w:color w:val="000000" w:themeColor="text1"/>
          <w:sz w:val="25"/>
          <w:szCs w:val="25"/>
        </w:rPr>
        <w:t>național</w:t>
      </w:r>
      <w:r w:rsidR="003C24A5" w:rsidRPr="00776A41">
        <w:rPr>
          <w:rFonts w:cstheme="minorHAnsi"/>
          <w:color w:val="000000" w:themeColor="text1"/>
          <w:sz w:val="25"/>
          <w:szCs w:val="25"/>
        </w:rPr>
        <w:t xml:space="preserve"> 2021-2027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 Securitate Internă</w:t>
      </w:r>
      <w:r w:rsidR="00DD115F" w:rsidRPr="00776A41">
        <w:rPr>
          <w:rFonts w:cstheme="minorHAnsi"/>
          <w:color w:val="000000" w:themeColor="text1"/>
          <w:sz w:val="25"/>
          <w:szCs w:val="25"/>
        </w:rPr>
        <w:t xml:space="preserve"> – </w:t>
      </w:r>
      <w:hyperlink r:id="rId9" w:history="1">
        <w:r w:rsidR="00DD115F" w:rsidRPr="00776A41">
          <w:rPr>
            <w:rStyle w:val="Hyperlink"/>
            <w:rFonts w:cstheme="minorHAnsi"/>
            <w:sz w:val="25"/>
            <w:szCs w:val="25"/>
          </w:rPr>
          <w:t>www.fed.mai.gov.ro</w:t>
        </w:r>
      </w:hyperlink>
      <w:r w:rsidR="00DD115F" w:rsidRPr="00776A41">
        <w:rPr>
          <w:rFonts w:cstheme="minorHAnsi"/>
          <w:color w:val="000000" w:themeColor="text1"/>
          <w:sz w:val="25"/>
          <w:szCs w:val="25"/>
        </w:rPr>
        <w:t xml:space="preserve">, 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în baza </w:t>
      </w:r>
      <w:r w:rsidR="00DD115F" w:rsidRPr="00776A41">
        <w:rPr>
          <w:rFonts w:cstheme="minorHAnsi"/>
          <w:color w:val="000000" w:themeColor="text1"/>
          <w:sz w:val="25"/>
          <w:szCs w:val="25"/>
        </w:rPr>
        <w:t>contractului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 de finanțare încheiat cu Autoritatea de management Afaceri Interne</w:t>
      </w:r>
      <w:r w:rsidR="002D2023" w:rsidRPr="00776A41">
        <w:rPr>
          <w:rFonts w:cstheme="minorHAnsi"/>
          <w:color w:val="000000" w:themeColor="text1"/>
          <w:sz w:val="25"/>
          <w:szCs w:val="25"/>
        </w:rPr>
        <w:t xml:space="preserve"> - 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Direcția Fonduri Externe Nerambursabile din </w:t>
      </w:r>
      <w:r w:rsidR="00465A11" w:rsidRPr="00776A41">
        <w:rPr>
          <w:rFonts w:cstheme="minorHAnsi"/>
          <w:color w:val="000000" w:themeColor="text1"/>
          <w:sz w:val="25"/>
          <w:szCs w:val="25"/>
        </w:rPr>
        <w:t xml:space="preserve">cadrul </w:t>
      </w:r>
      <w:r w:rsidRPr="00776A41">
        <w:rPr>
          <w:rFonts w:cstheme="minorHAnsi"/>
          <w:color w:val="000000" w:themeColor="text1"/>
          <w:sz w:val="25"/>
          <w:szCs w:val="25"/>
        </w:rPr>
        <w:t>Ministerul</w:t>
      </w:r>
      <w:r w:rsidR="00465A11" w:rsidRPr="00776A41">
        <w:rPr>
          <w:rFonts w:cstheme="minorHAnsi"/>
          <w:color w:val="000000" w:themeColor="text1"/>
          <w:sz w:val="25"/>
          <w:szCs w:val="25"/>
        </w:rPr>
        <w:t>ui</w:t>
      </w:r>
      <w:r w:rsidRPr="00776A41">
        <w:rPr>
          <w:rFonts w:cstheme="minorHAnsi"/>
          <w:color w:val="000000" w:themeColor="text1"/>
          <w:sz w:val="25"/>
          <w:szCs w:val="25"/>
        </w:rPr>
        <w:t xml:space="preserve"> Afacerilor Interne</w:t>
      </w:r>
      <w:r w:rsidR="00465A11" w:rsidRPr="00776A41">
        <w:rPr>
          <w:rFonts w:cstheme="minorHAnsi"/>
          <w:color w:val="000000" w:themeColor="text1"/>
          <w:sz w:val="25"/>
          <w:szCs w:val="25"/>
        </w:rPr>
        <w:t>.</w:t>
      </w:r>
    </w:p>
    <w:sectPr w:rsidR="005F3823" w:rsidRPr="00776A41" w:rsidSect="00B17797">
      <w:headerReference w:type="default" r:id="rId10"/>
      <w:footerReference w:type="default" r:id="rId11"/>
      <w:pgSz w:w="12240" w:h="15840"/>
      <w:pgMar w:top="360" w:right="630" w:bottom="1166" w:left="1080" w:header="36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278FC" w14:textId="77777777" w:rsidR="005A3387" w:rsidRDefault="005A3387" w:rsidP="00FC42A1">
      <w:pPr>
        <w:spacing w:after="0" w:line="240" w:lineRule="auto"/>
      </w:pPr>
      <w:r>
        <w:separator/>
      </w:r>
    </w:p>
  </w:endnote>
  <w:endnote w:type="continuationSeparator" w:id="0">
    <w:p w14:paraId="02D3183C" w14:textId="77777777" w:rsidR="005A3387" w:rsidRDefault="005A3387" w:rsidP="00FC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08A40" w14:textId="1A5F9989" w:rsidR="00100446" w:rsidRDefault="00100446">
    <w:pPr>
      <w:pStyle w:val="Footer"/>
    </w:pPr>
    <w:r>
      <w:rPr>
        <w:noProof/>
      </w:rPr>
      <w:t xml:space="preserve"> </w:t>
    </w:r>
    <w:r>
      <w:rPr>
        <w:noProof/>
        <w:lang w:val="en-US"/>
      </w:rPr>
      <w:drawing>
        <wp:inline distT="0" distB="0" distL="0" distR="0" wp14:anchorId="7AB3CE7B" wp14:editId="7597474B">
          <wp:extent cx="2143125" cy="638175"/>
          <wp:effectExtent l="0" t="0" r="9525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73" cy="640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val="en-US"/>
      </w:rPr>
      <w:drawing>
        <wp:inline distT="0" distB="0" distL="0" distR="0" wp14:anchorId="1AEEF834" wp14:editId="4582CAAF">
          <wp:extent cx="2046157" cy="600075"/>
          <wp:effectExtent l="0" t="0" r="0" b="0"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157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  <w:lang w:val="en-US"/>
      </w:rPr>
      <w:drawing>
        <wp:inline distT="0" distB="0" distL="0" distR="0" wp14:anchorId="7AD43DA2" wp14:editId="4D779B8D">
          <wp:extent cx="1981200" cy="581025"/>
          <wp:effectExtent l="0" t="0" r="254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4FFCC" w14:textId="77777777" w:rsidR="005A3387" w:rsidRDefault="005A3387" w:rsidP="00FC42A1">
      <w:pPr>
        <w:spacing w:after="0" w:line="240" w:lineRule="auto"/>
      </w:pPr>
      <w:r>
        <w:separator/>
      </w:r>
    </w:p>
  </w:footnote>
  <w:footnote w:type="continuationSeparator" w:id="0">
    <w:p w14:paraId="699E2865" w14:textId="77777777" w:rsidR="005A3387" w:rsidRDefault="005A3387" w:rsidP="00FC4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AC6F2" w14:textId="2B9898B5" w:rsidR="00B02820" w:rsidRPr="00B02820" w:rsidRDefault="00B17797" w:rsidP="00B02820">
    <w:pPr>
      <w:pStyle w:val="Header"/>
    </w:pPr>
    <w:r>
      <w:rPr>
        <w:b/>
        <w:bCs/>
        <w:noProof/>
        <w:sz w:val="16"/>
        <w:szCs w:val="16"/>
        <w:lang w:val="en-US"/>
      </w:rPr>
      <w:drawing>
        <wp:inline distT="0" distB="0" distL="0" distR="0" wp14:anchorId="233430D6" wp14:editId="2442384B">
          <wp:extent cx="2145665" cy="640080"/>
          <wp:effectExtent l="0" t="0" r="6985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6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02820" w:rsidRPr="00B02820">
      <w:t xml:space="preserve"> </w:t>
    </w:r>
    <w:r w:rsidR="00D03190">
      <w:rPr>
        <w:noProof/>
      </w:rPr>
      <w:t xml:space="preserve">                                                                                    </w:t>
    </w:r>
    <w:r w:rsidR="00D03190" w:rsidRPr="00D03190">
      <w:rPr>
        <w:noProof/>
        <w:lang w:val="en-US"/>
      </w:rPr>
      <w:drawing>
        <wp:inline distT="0" distB="0" distL="0" distR="0" wp14:anchorId="12976504" wp14:editId="1D471585">
          <wp:extent cx="1819275" cy="638175"/>
          <wp:effectExtent l="0" t="0" r="9525" b="952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582" cy="640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0387"/>
    <w:multiLevelType w:val="hybridMultilevel"/>
    <w:tmpl w:val="BB4E58A0"/>
    <w:lvl w:ilvl="0" w:tplc="178E1602">
      <w:numFmt w:val="bullet"/>
      <w:lvlText w:val="-"/>
      <w:lvlJc w:val="left"/>
      <w:pPr>
        <w:ind w:left="720" w:hanging="360"/>
      </w:pPr>
      <w:rPr>
        <w:rFonts w:ascii="Calibri" w:eastAsia="Tahom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34264"/>
    <w:multiLevelType w:val="hybridMultilevel"/>
    <w:tmpl w:val="D98EB780"/>
    <w:lvl w:ilvl="0" w:tplc="2548C6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37184"/>
    <w:multiLevelType w:val="hybridMultilevel"/>
    <w:tmpl w:val="6964B4EA"/>
    <w:lvl w:ilvl="0" w:tplc="5CF8152A">
      <w:numFmt w:val="bullet"/>
      <w:lvlText w:val="-"/>
      <w:lvlJc w:val="left"/>
      <w:pPr>
        <w:ind w:left="765" w:hanging="360"/>
      </w:pPr>
      <w:rPr>
        <w:rFonts w:ascii="Calibri" w:eastAsia="Tahom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BD61723"/>
    <w:multiLevelType w:val="hybridMultilevel"/>
    <w:tmpl w:val="9D125EAE"/>
    <w:lvl w:ilvl="0" w:tplc="64AA3ED4">
      <w:numFmt w:val="bullet"/>
      <w:lvlText w:val="-"/>
      <w:lvlJc w:val="left"/>
      <w:pPr>
        <w:ind w:left="720" w:hanging="360"/>
      </w:pPr>
      <w:rPr>
        <w:rFonts w:ascii="Calibri" w:eastAsia="Tahom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B71AA"/>
    <w:multiLevelType w:val="hybridMultilevel"/>
    <w:tmpl w:val="FEA49072"/>
    <w:lvl w:ilvl="0" w:tplc="55947AD0">
      <w:numFmt w:val="bullet"/>
      <w:lvlText w:val="-"/>
      <w:lvlJc w:val="left"/>
      <w:pPr>
        <w:ind w:left="630" w:hanging="360"/>
      </w:pPr>
      <w:rPr>
        <w:rFonts w:ascii="Calibri" w:eastAsia="Tahom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C2"/>
    <w:rsid w:val="000A3EEB"/>
    <w:rsid w:val="000C4B05"/>
    <w:rsid w:val="000D1AD6"/>
    <w:rsid w:val="000E3C81"/>
    <w:rsid w:val="000F156A"/>
    <w:rsid w:val="00100446"/>
    <w:rsid w:val="00174B14"/>
    <w:rsid w:val="00193437"/>
    <w:rsid w:val="002005CC"/>
    <w:rsid w:val="002B5FC2"/>
    <w:rsid w:val="002D2023"/>
    <w:rsid w:val="0030197A"/>
    <w:rsid w:val="00320F0E"/>
    <w:rsid w:val="0033744F"/>
    <w:rsid w:val="003B0EDC"/>
    <w:rsid w:val="003C24A5"/>
    <w:rsid w:val="0042371C"/>
    <w:rsid w:val="004544BF"/>
    <w:rsid w:val="00465A11"/>
    <w:rsid w:val="00471D9E"/>
    <w:rsid w:val="00480380"/>
    <w:rsid w:val="004E1BE1"/>
    <w:rsid w:val="004F38DC"/>
    <w:rsid w:val="004F4643"/>
    <w:rsid w:val="005A3003"/>
    <w:rsid w:val="005A3300"/>
    <w:rsid w:val="005A3387"/>
    <w:rsid w:val="005D1895"/>
    <w:rsid w:val="005D4B01"/>
    <w:rsid w:val="005F3823"/>
    <w:rsid w:val="00645CF4"/>
    <w:rsid w:val="0065370F"/>
    <w:rsid w:val="00676622"/>
    <w:rsid w:val="006F6725"/>
    <w:rsid w:val="00734EE8"/>
    <w:rsid w:val="00744B5E"/>
    <w:rsid w:val="00776A41"/>
    <w:rsid w:val="007E0162"/>
    <w:rsid w:val="00805ECE"/>
    <w:rsid w:val="00806662"/>
    <w:rsid w:val="00834CC8"/>
    <w:rsid w:val="008665D4"/>
    <w:rsid w:val="008B62DD"/>
    <w:rsid w:val="008E1D9A"/>
    <w:rsid w:val="0092369C"/>
    <w:rsid w:val="00932031"/>
    <w:rsid w:val="009369A8"/>
    <w:rsid w:val="009805EB"/>
    <w:rsid w:val="009A71C8"/>
    <w:rsid w:val="009B006A"/>
    <w:rsid w:val="009C660E"/>
    <w:rsid w:val="00A1618A"/>
    <w:rsid w:val="00A73361"/>
    <w:rsid w:val="00A7391B"/>
    <w:rsid w:val="00AF3871"/>
    <w:rsid w:val="00AF6EE4"/>
    <w:rsid w:val="00B02820"/>
    <w:rsid w:val="00B17797"/>
    <w:rsid w:val="00B2410C"/>
    <w:rsid w:val="00B325A3"/>
    <w:rsid w:val="00B92327"/>
    <w:rsid w:val="00BA53F6"/>
    <w:rsid w:val="00C13ADE"/>
    <w:rsid w:val="00C20062"/>
    <w:rsid w:val="00C3370F"/>
    <w:rsid w:val="00C467EE"/>
    <w:rsid w:val="00C5681F"/>
    <w:rsid w:val="00C66E1D"/>
    <w:rsid w:val="00CE2BD5"/>
    <w:rsid w:val="00CE6FAA"/>
    <w:rsid w:val="00CF230E"/>
    <w:rsid w:val="00D03190"/>
    <w:rsid w:val="00DB1B46"/>
    <w:rsid w:val="00DC723E"/>
    <w:rsid w:val="00DD115F"/>
    <w:rsid w:val="00E07A26"/>
    <w:rsid w:val="00E718EB"/>
    <w:rsid w:val="00E80FE0"/>
    <w:rsid w:val="00EE4FBF"/>
    <w:rsid w:val="00EE79A2"/>
    <w:rsid w:val="00EF77F2"/>
    <w:rsid w:val="00F572D5"/>
    <w:rsid w:val="00F8615E"/>
    <w:rsid w:val="00FC42A1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71E05"/>
  <w15:chartTrackingRefBased/>
  <w15:docId w15:val="{BA48E148-643D-4711-984D-437C0DC3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link w:val="Heading1Char"/>
    <w:uiPriority w:val="9"/>
    <w:qFormat/>
    <w:rsid w:val="00AF6E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05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2A1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FC4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2A1"/>
    <w:rPr>
      <w:lang w:val="ro-RO"/>
    </w:rPr>
  </w:style>
  <w:style w:type="paragraph" w:customStyle="1" w:styleId="Default">
    <w:name w:val="Default"/>
    <w:rsid w:val="00FC42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EE4FBF"/>
    <w:pPr>
      <w:spacing w:after="0" w:line="240" w:lineRule="auto"/>
    </w:pPr>
    <w:rPr>
      <w:lang w:val="ro-RO"/>
    </w:rPr>
  </w:style>
  <w:style w:type="paragraph" w:styleId="ListParagraph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"/>
    <w:link w:val="ListParagraphChar"/>
    <w:uiPriority w:val="34"/>
    <w:qFormat/>
    <w:rsid w:val="0033744F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List Paragraph compact Char,Normal bullet 2 Char,Paragraphe de liste 2 Char,Reference list Char,Bullet list Char,Numbered List Char,List Paragraph1 Char,1st level - Bullet List Paragraph Char,Lettre d'introduction Char,Paragraph Char"/>
    <w:link w:val="ListParagraph"/>
    <w:uiPriority w:val="34"/>
    <w:qFormat/>
    <w:locked/>
    <w:rsid w:val="0033744F"/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AF6E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F6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F6EE4"/>
    <w:rPr>
      <w:b/>
      <w:bCs/>
    </w:rPr>
  </w:style>
  <w:style w:type="character" w:styleId="Hyperlink">
    <w:name w:val="Hyperlink"/>
    <w:basedOn w:val="DefaultParagraphFont"/>
    <w:uiPriority w:val="99"/>
    <w:unhideWhenUsed/>
    <w:rsid w:val="00AF6EE4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EE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805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193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4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437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437"/>
    <w:rPr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8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d.mai.gov.r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9A2F1-226D-4495-B7DA-54E300E3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mihai.alexandru</dc:creator>
  <cp:keywords/>
  <dc:description/>
  <cp:lastModifiedBy>bacanu.stefania</cp:lastModifiedBy>
  <cp:revision>5</cp:revision>
  <cp:lastPrinted>2023-02-27T09:13:00Z</cp:lastPrinted>
  <dcterms:created xsi:type="dcterms:W3CDTF">2025-01-29T13:20:00Z</dcterms:created>
  <dcterms:modified xsi:type="dcterms:W3CDTF">2025-02-06T09:57:00Z</dcterms:modified>
</cp:coreProperties>
</file>